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35" w:rsidRPr="00AF0235" w:rsidRDefault="00AF0235" w:rsidP="00AF0235">
      <w:pPr>
        <w:pStyle w:val="a6"/>
        <w:jc w:val="center"/>
        <w:rPr>
          <w:rFonts w:ascii="黑体" w:eastAsia="黑体" w:hAnsi="黑体"/>
          <w:b/>
          <w:sz w:val="36"/>
          <w:szCs w:val="36"/>
        </w:rPr>
      </w:pPr>
      <w:r w:rsidRPr="00AF0235">
        <w:rPr>
          <w:rFonts w:ascii="黑体" w:eastAsia="黑体" w:hAnsi="黑体" w:hint="eastAsia"/>
          <w:b/>
          <w:sz w:val="36"/>
          <w:szCs w:val="36"/>
        </w:rPr>
        <w:t>第二届苏州南红文化艺术暨多玉种雕刻展</w:t>
      </w:r>
    </w:p>
    <w:p w:rsidR="00AF0235" w:rsidRPr="00D365BE" w:rsidRDefault="00AF0235" w:rsidP="00015D6B">
      <w:pPr>
        <w:pStyle w:val="a6"/>
        <w:spacing w:beforeLines="50" w:afterLines="5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365BE">
        <w:rPr>
          <w:rFonts w:asciiTheme="majorEastAsia" w:eastAsiaTheme="majorEastAsia" w:hAnsiTheme="majorEastAsia" w:hint="eastAsia"/>
          <w:sz w:val="24"/>
          <w:szCs w:val="24"/>
        </w:rPr>
        <w:t>（招展函）</w:t>
      </w:r>
    </w:p>
    <w:p w:rsidR="00AF0235" w:rsidRPr="00AF0235" w:rsidRDefault="00AF0235" w:rsidP="00AF221F">
      <w:pPr>
        <w:pStyle w:val="a6"/>
        <w:spacing w:before="50"/>
        <w:rPr>
          <w:rFonts w:asciiTheme="minorEastAsia" w:eastAsiaTheme="minorEastAsia" w:hAnsiTheme="minorEastAsia"/>
          <w:sz w:val="24"/>
          <w:szCs w:val="24"/>
        </w:rPr>
      </w:pPr>
      <w:r w:rsidRPr="00AF0235">
        <w:rPr>
          <w:rFonts w:asciiTheme="minorEastAsia" w:eastAsiaTheme="minorEastAsia" w:hAnsiTheme="minorEastAsia" w:hint="eastAsia"/>
          <w:sz w:val="24"/>
          <w:szCs w:val="24"/>
        </w:rPr>
        <w:t>主办单位：苏州市玉石文化行业协会南红专业委员会</w:t>
      </w:r>
    </w:p>
    <w:p w:rsidR="00AF0235" w:rsidRPr="00AF0235" w:rsidRDefault="00AF0235" w:rsidP="00AF221F">
      <w:pPr>
        <w:pStyle w:val="a6"/>
        <w:spacing w:before="50"/>
        <w:rPr>
          <w:rFonts w:asciiTheme="minorEastAsia" w:eastAsiaTheme="minorEastAsia" w:hAnsiTheme="minorEastAsia"/>
          <w:sz w:val="24"/>
          <w:szCs w:val="24"/>
        </w:rPr>
      </w:pPr>
      <w:r w:rsidRPr="00AF0235">
        <w:rPr>
          <w:rFonts w:asciiTheme="minorEastAsia" w:eastAsiaTheme="minorEastAsia" w:hAnsiTheme="minorEastAsia" w:hint="eastAsia"/>
          <w:sz w:val="24"/>
          <w:szCs w:val="24"/>
        </w:rPr>
        <w:t>承办单位：苏州国色文化艺术发展有限公司</w:t>
      </w:r>
    </w:p>
    <w:p w:rsidR="00AF0235" w:rsidRPr="00AF0235" w:rsidRDefault="00AF0235" w:rsidP="00AF0235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p w:rsidR="00AF0235" w:rsidRPr="00AF0235" w:rsidRDefault="005941BA" w:rsidP="007E35DA">
      <w:pPr>
        <w:pStyle w:val="a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展会时间：2015年10月22日至2015年10月26日，共计5天</w:t>
      </w:r>
    </w:p>
    <w:p w:rsidR="00AF0235" w:rsidRPr="00AF0235" w:rsidRDefault="005941BA" w:rsidP="007E35DA">
      <w:pPr>
        <w:pStyle w:val="a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布展时间：2015年10月21日上午9:00—下午17:00</w:t>
      </w:r>
    </w:p>
    <w:p w:rsidR="00AF0235" w:rsidRPr="00AF0235" w:rsidRDefault="005941BA" w:rsidP="007E35DA">
      <w:pPr>
        <w:pStyle w:val="a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离场时间：2015年10月26日下午17时</w:t>
      </w:r>
    </w:p>
    <w:p w:rsidR="00AF0235" w:rsidRPr="00AF0235" w:rsidRDefault="005941BA" w:rsidP="007E35DA">
      <w:pPr>
        <w:pStyle w:val="a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展会地点：苏州南红交易中心（苏州市姑苏区带城桥路151）号</w:t>
      </w:r>
    </w:p>
    <w:p w:rsidR="00AF0235" w:rsidRPr="00AF0235" w:rsidRDefault="005941BA" w:rsidP="00613D8E">
      <w:pPr>
        <w:pStyle w:val="a6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参展范围：南红玛瑙、绿松、阿拉善玛瑙、战国红、蜜蜡、白玉、琥珀、彩宝等</w:t>
      </w:r>
    </w:p>
    <w:p w:rsidR="00AF0235" w:rsidRPr="00AF0235" w:rsidRDefault="005941BA" w:rsidP="007E35DA">
      <w:pPr>
        <w:pStyle w:val="a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展位标准及费用</w:t>
      </w:r>
    </w:p>
    <w:p w:rsidR="005941BA" w:rsidRPr="00AF0235" w:rsidRDefault="005941BA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外场展位</w:t>
      </w:r>
      <w:r w:rsidR="0000536B"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(3*3)</w:t>
      </w:r>
      <w:r w:rsidR="00C9543C">
        <w:rPr>
          <w:rFonts w:asciiTheme="minorEastAsia" w:eastAsiaTheme="minorEastAsia" w:hAnsiTheme="minorEastAsia" w:hint="eastAsia"/>
          <w:sz w:val="24"/>
          <w:szCs w:val="24"/>
        </w:rPr>
        <w:t>(3*2)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单开5天4000元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双开5天5000元</w:t>
      </w:r>
    </w:p>
    <w:p w:rsidR="00AF0235" w:rsidRDefault="00AF0235" w:rsidP="00015D6B">
      <w:pPr>
        <w:pStyle w:val="a6"/>
        <w:spacing w:beforeLines="50"/>
      </w:pPr>
      <w:r w:rsidRPr="00AF0235">
        <w:rPr>
          <w:rFonts w:asciiTheme="minorEastAsia" w:eastAsiaTheme="minorEastAsia" w:hAnsiTheme="minorEastAsia" w:hint="eastAsia"/>
          <w:sz w:val="24"/>
          <w:szCs w:val="24"/>
        </w:rPr>
        <w:t>2、中心二楼展位（5至18</w:t>
      </w:r>
      <w:r w:rsidRPr="00AF0235">
        <w:rPr>
          <w:rFonts w:asciiTheme="minorEastAsia" w:eastAsiaTheme="minorEastAsia" w:hAnsiTheme="minorEastAsia"/>
          <w:sz w:val="24"/>
          <w:szCs w:val="24"/>
        </w:rPr>
        <w:t xml:space="preserve"> m²</w:t>
      </w:r>
      <w:r w:rsidRPr="00AF023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365BE">
        <w:rPr>
          <w:rFonts w:asciiTheme="minorEastAsia" w:eastAsiaTheme="minorEastAsia" w:hAnsiTheme="minorEastAsia" w:hint="eastAsia"/>
          <w:sz w:val="24"/>
          <w:szCs w:val="24"/>
        </w:rPr>
        <w:t>铺面</w:t>
      </w:r>
      <w:r w:rsidR="006B311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AF0235">
        <w:rPr>
          <w:rFonts w:asciiTheme="minorEastAsia" w:eastAsiaTheme="minorEastAsia" w:hAnsiTheme="minorEastAsia" w:hint="eastAsia"/>
          <w:sz w:val="24"/>
          <w:szCs w:val="24"/>
        </w:rPr>
        <w:t xml:space="preserve">每间5天 1500元 </w:t>
      </w:r>
      <w:r>
        <w:rPr>
          <w:rFonts w:hint="eastAsia"/>
        </w:rPr>
        <w:t xml:space="preserve">    </w:t>
      </w:r>
    </w:p>
    <w:p w:rsidR="00D365BE" w:rsidRDefault="00D365BE" w:rsidP="00015D6B">
      <w:pPr>
        <w:pStyle w:val="a6"/>
        <w:spacing w:beforeLines="50"/>
        <w:ind w:leftChars="193" w:left="426" w:hanging="1"/>
        <w:rPr>
          <w:rFonts w:ascii="黑体" w:eastAsia="黑体" w:hAnsi="黑体"/>
          <w:sz w:val="24"/>
          <w:szCs w:val="24"/>
        </w:rPr>
      </w:pPr>
      <w:r w:rsidRPr="00AC1525">
        <w:rPr>
          <w:rFonts w:ascii="黑体" w:eastAsia="黑体" w:hAnsi="黑体" w:hint="eastAsia"/>
          <w:sz w:val="24"/>
          <w:szCs w:val="24"/>
        </w:rPr>
        <w:t>承办方</w:t>
      </w:r>
      <w:r w:rsidR="00AC1525" w:rsidRPr="00AC1525">
        <w:rPr>
          <w:rFonts w:ascii="黑体" w:eastAsia="黑体" w:hAnsi="黑体" w:hint="eastAsia"/>
          <w:sz w:val="24"/>
          <w:szCs w:val="24"/>
        </w:rPr>
        <w:t>提供</w:t>
      </w:r>
      <w:r w:rsidR="00AC1525">
        <w:rPr>
          <w:rFonts w:ascii="黑体" w:eastAsia="黑体" w:hAnsi="黑体" w:hint="eastAsia"/>
          <w:sz w:val="24"/>
          <w:szCs w:val="24"/>
        </w:rPr>
        <w:t>高柜</w:t>
      </w:r>
      <w:r w:rsidR="00AC1525" w:rsidRPr="00AC1525">
        <w:rPr>
          <w:rFonts w:ascii="黑体" w:eastAsia="黑体" w:hAnsi="黑体" w:hint="eastAsia"/>
          <w:sz w:val="24"/>
          <w:szCs w:val="24"/>
        </w:rPr>
        <w:t>一个(1*0.5*2)</w:t>
      </w:r>
      <w:r w:rsidR="00AC1525">
        <w:rPr>
          <w:rFonts w:ascii="黑体" w:eastAsia="黑体" w:hAnsi="黑体" w:hint="eastAsia"/>
          <w:sz w:val="24"/>
          <w:szCs w:val="24"/>
        </w:rPr>
        <w:t>；</w:t>
      </w:r>
      <w:r w:rsidR="00AC1525" w:rsidRPr="00AC1525">
        <w:rPr>
          <w:rFonts w:ascii="黑体" w:eastAsia="黑体" w:hAnsi="黑体" w:hint="eastAsia"/>
          <w:sz w:val="24"/>
          <w:szCs w:val="24"/>
        </w:rPr>
        <w:t>低柜一个</w:t>
      </w:r>
      <w:r w:rsidR="00AC1525">
        <w:rPr>
          <w:rFonts w:ascii="黑体" w:eastAsia="黑体" w:hAnsi="黑体" w:hint="eastAsia"/>
          <w:sz w:val="24"/>
          <w:szCs w:val="24"/>
        </w:rPr>
        <w:t>(1*0.5*0.9)带LED灯，拖线板一个，椅子两把</w:t>
      </w:r>
    </w:p>
    <w:p w:rsidR="00C22AA4" w:rsidRDefault="00C22AA4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003FA0">
        <w:rPr>
          <w:rFonts w:asciiTheme="minorEastAsia" w:eastAsiaTheme="minorEastAsia" w:hAnsiTheme="minorEastAsia" w:hint="eastAsia"/>
          <w:sz w:val="24"/>
          <w:szCs w:val="24"/>
        </w:rPr>
        <w:t>交易中心一楼柜台(1.1*0.6*0.95)带灯 5天1500元  承办方提供椅子一把</w:t>
      </w:r>
    </w:p>
    <w:p w:rsidR="00144141" w:rsidRDefault="00003FA0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4、交易中心二楼柜台(1*0.5*0.9)</w:t>
      </w:r>
      <w:r w:rsidR="00144141">
        <w:rPr>
          <w:rFonts w:asciiTheme="minorEastAsia" w:eastAsiaTheme="minorEastAsia" w:hAnsiTheme="minorEastAsia" w:hint="eastAsia"/>
          <w:sz w:val="24"/>
          <w:szCs w:val="24"/>
        </w:rPr>
        <w:t xml:space="preserve">   带灯 5天800元   承办方提供椅子一把</w:t>
      </w:r>
    </w:p>
    <w:p w:rsidR="00C9543C" w:rsidRDefault="00C9543C" w:rsidP="00015D6B">
      <w:pPr>
        <w:pStyle w:val="a6"/>
        <w:spacing w:beforeLines="50"/>
        <w:ind w:left="283" w:hangingChars="118" w:hanging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5、每个参展商需先行交纳1000元保证金，主要用于售假和损坏展会物品等赔偿，展会结束无上述问题即</w:t>
      </w:r>
      <w:r w:rsidR="00242816">
        <w:rPr>
          <w:rFonts w:asciiTheme="minorEastAsia" w:eastAsiaTheme="minorEastAsia" w:hAnsi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 w:hint="eastAsia"/>
          <w:sz w:val="24"/>
          <w:szCs w:val="24"/>
        </w:rPr>
        <w:t>退还。</w:t>
      </w:r>
    </w:p>
    <w:p w:rsidR="00144141" w:rsidRDefault="00337DBD" w:rsidP="00015D6B">
      <w:pPr>
        <w:pStyle w:val="a6"/>
        <w:spacing w:beforeLines="50" w:afterLines="5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C6B23">
        <w:rPr>
          <w:rFonts w:asciiTheme="minorEastAsia" w:eastAsiaTheme="minorEastAsia" w:hAnsiTheme="minorEastAsia" w:hint="eastAsia"/>
          <w:b/>
          <w:sz w:val="24"/>
          <w:szCs w:val="24"/>
        </w:rPr>
        <w:t>上述费用均含水电费</w:t>
      </w:r>
    </w:p>
    <w:p w:rsidR="00AC6B23" w:rsidRDefault="004B5F88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七、招展联系人及电话</w:t>
      </w:r>
    </w:p>
    <w:p w:rsidR="004B5F88" w:rsidRDefault="004B5F88" w:rsidP="00015D6B">
      <w:pPr>
        <w:pStyle w:val="a6"/>
        <w:spacing w:beforeLines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丁女士</w:t>
      </w:r>
      <w:r w:rsidR="008632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6322F" w:rsidRPr="0086322F">
        <w:rPr>
          <w:rFonts w:asciiTheme="minorEastAsia" w:eastAsiaTheme="minorEastAsia" w:hAnsiTheme="minorEastAsia"/>
          <w:sz w:val="24"/>
          <w:szCs w:val="24"/>
        </w:rPr>
        <w:t>13812969069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68556619  </w:t>
      </w:r>
      <w:r w:rsidR="0058714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邮箱：</w:t>
      </w:r>
      <w:r w:rsidR="00042B13">
        <w:rPr>
          <w:rFonts w:asciiTheme="minorEastAsia" w:eastAsiaTheme="minorEastAsia" w:hAnsiTheme="minorEastAsia" w:hint="eastAsia"/>
          <w:sz w:val="24"/>
          <w:szCs w:val="24"/>
        </w:rPr>
        <w:t>guosenanhong@163.com</w:t>
      </w:r>
    </w:p>
    <w:p w:rsidR="004B5F88" w:rsidRDefault="004B5F88" w:rsidP="00015D6B">
      <w:pPr>
        <w:pStyle w:val="a6"/>
        <w:spacing w:beforeLines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叶小姐 </w:t>
      </w:r>
      <w:r w:rsidR="006377FC">
        <w:rPr>
          <w:rFonts w:asciiTheme="minorEastAsia" w:eastAsiaTheme="minorEastAsia" w:hAnsiTheme="minorEastAsia" w:hint="eastAsia"/>
          <w:sz w:val="24"/>
          <w:szCs w:val="24"/>
        </w:rPr>
        <w:t>18061936356</w:t>
      </w:r>
      <w:r w:rsidR="00813C9E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68556629</w:t>
      </w:r>
    </w:p>
    <w:p w:rsidR="004B5F88" w:rsidRDefault="00587141" w:rsidP="00D952F9">
      <w:pPr>
        <w:pStyle w:val="a6"/>
        <w:spacing w:before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="00C43B98">
        <w:rPr>
          <w:rFonts w:asciiTheme="minorEastAsia" w:eastAsiaTheme="minorEastAsia" w:hAnsiTheme="minorEastAsia" w:hint="eastAsia"/>
          <w:sz w:val="24"/>
          <w:szCs w:val="24"/>
        </w:rPr>
        <w:t>苏州市姑苏区带城桥路151号（苏州南红交易中心）</w:t>
      </w:r>
    </w:p>
    <w:p w:rsidR="00FA2261" w:rsidRDefault="00FA2261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八、缴费方式：现金交纳或汇款</w:t>
      </w:r>
    </w:p>
    <w:p w:rsidR="00FA2261" w:rsidRDefault="00FA2261" w:rsidP="00015D6B">
      <w:pPr>
        <w:pStyle w:val="a6"/>
        <w:spacing w:beforeLines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收款人：丁桦</w:t>
      </w:r>
    </w:p>
    <w:p w:rsidR="00B1782B" w:rsidRDefault="00FA2261" w:rsidP="00015D6B">
      <w:pPr>
        <w:pStyle w:val="a6"/>
        <w:spacing w:beforeLines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账  号：</w:t>
      </w:r>
      <w:r w:rsidR="00B1782B">
        <w:rPr>
          <w:rFonts w:asciiTheme="minorEastAsia" w:eastAsiaTheme="minorEastAsia" w:hAnsiTheme="minorEastAsia" w:hint="eastAsia"/>
          <w:sz w:val="24"/>
          <w:szCs w:val="24"/>
        </w:rPr>
        <w:t>621790 6101003660573</w:t>
      </w:r>
    </w:p>
    <w:p w:rsidR="00FA2261" w:rsidRDefault="00685B44" w:rsidP="00015D6B">
      <w:pPr>
        <w:pStyle w:val="a6"/>
        <w:spacing w:beforeLines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开户行：中国银行苏州分行带城桥支行</w:t>
      </w:r>
    </w:p>
    <w:p w:rsidR="00685B44" w:rsidRDefault="008D5907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九、报名步骤</w:t>
      </w:r>
    </w:p>
    <w:p w:rsidR="008D5907" w:rsidRDefault="003C5215" w:rsidP="00D952F9">
      <w:pPr>
        <w:pStyle w:val="a6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8D5907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instrText>= 1 \* GB3</w:instrText>
      </w:r>
      <w:r w:rsidR="008D5907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8D5907">
        <w:rPr>
          <w:rFonts w:asciiTheme="minorEastAsia" w:eastAsiaTheme="minorEastAsia" w:hAnsiTheme="minorEastAsia" w:hint="eastAsia"/>
          <w:noProof/>
          <w:sz w:val="24"/>
          <w:szCs w:val="24"/>
        </w:rPr>
        <w:t>①</w:t>
      </w:r>
      <w:r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>致电 0512-68556619</w:t>
      </w:r>
      <w:r w:rsidR="00780B2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>68556629    13812969069参加报名</w:t>
      </w:r>
    </w:p>
    <w:p w:rsidR="006153C9" w:rsidRDefault="008D5907" w:rsidP="00015D6B">
      <w:pPr>
        <w:pStyle w:val="a6"/>
        <w:spacing w:beforeLines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②登陆“苏州南红网”http://www.sznh.net下载参展意向及合同书</w:t>
      </w:r>
    </w:p>
    <w:p w:rsidR="006153C9" w:rsidRDefault="006153C9" w:rsidP="00015D6B">
      <w:pPr>
        <w:pStyle w:val="a6"/>
        <w:spacing w:beforeLines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③报名截止日期2015年9月30日</w:t>
      </w:r>
    </w:p>
    <w:p w:rsidR="006153C9" w:rsidRDefault="00313B9D" w:rsidP="00015D6B">
      <w:pPr>
        <w:pStyle w:val="a6"/>
        <w:spacing w:beforeLines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④同期有展场室外广告位招商</w:t>
      </w:r>
      <w:r w:rsidR="0093493F">
        <w:rPr>
          <w:rFonts w:asciiTheme="minorEastAsia" w:eastAsiaTheme="minorEastAsia" w:hAnsiTheme="minorEastAsia" w:hint="eastAsia"/>
          <w:sz w:val="24"/>
          <w:szCs w:val="24"/>
        </w:rPr>
        <w:t>，如有需要请</w:t>
      </w:r>
      <w:r w:rsidR="00633072">
        <w:rPr>
          <w:rFonts w:asciiTheme="minorEastAsia" w:eastAsiaTheme="minorEastAsia" w:hAnsiTheme="minorEastAsia" w:hint="eastAsia"/>
          <w:sz w:val="24"/>
          <w:szCs w:val="24"/>
        </w:rPr>
        <w:t>联系</w:t>
      </w:r>
      <w:r w:rsidR="0093493F">
        <w:rPr>
          <w:rFonts w:asciiTheme="minorEastAsia" w:eastAsiaTheme="minorEastAsia" w:hAnsiTheme="minorEastAsia" w:hint="eastAsia"/>
          <w:sz w:val="24"/>
          <w:szCs w:val="24"/>
        </w:rPr>
        <w:t>王先生（13706207581）</w:t>
      </w:r>
    </w:p>
    <w:p w:rsidR="006A63B8" w:rsidRDefault="006A63B8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</w:p>
    <w:p w:rsidR="00313B9D" w:rsidRDefault="001048F2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十、展位选择和确定</w:t>
      </w:r>
    </w:p>
    <w:p w:rsidR="001048F2" w:rsidRDefault="001048F2" w:rsidP="00015D6B">
      <w:pPr>
        <w:pStyle w:val="a6"/>
        <w:spacing w:beforeLines="50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1、联系招展联系人丁女士、叶小姐，根据其提供的展位（柜台）区位图选定展位，填写好“合同书”寄给或电子档发给主办方，主办方根据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资金到位先后</w:t>
      </w:r>
      <w:r w:rsidR="007914F1">
        <w:rPr>
          <w:rFonts w:asciiTheme="minorEastAsia" w:eastAsiaTheme="minorEastAsia" w:hAnsiTheme="minorEastAsia" w:hint="eastAsia"/>
          <w:sz w:val="24"/>
          <w:szCs w:val="24"/>
        </w:rPr>
        <w:t>顺序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保证展位，并用展位确认函的形式告知参展方。（</w:t>
      </w:r>
      <w:r w:rsidR="00583F1A">
        <w:rPr>
          <w:rFonts w:asciiTheme="minorEastAsia" w:eastAsiaTheme="minorEastAsia" w:hAnsiTheme="minorEastAsia" w:hint="eastAsia"/>
          <w:sz w:val="24"/>
          <w:szCs w:val="24"/>
        </w:rPr>
        <w:t>邮寄或</w:t>
      </w:r>
      <w:r w:rsidR="00E77EB9">
        <w:rPr>
          <w:rFonts w:asciiTheme="minorEastAsia" w:eastAsiaTheme="minorEastAsia" w:hAnsiTheme="minorEastAsia" w:hint="eastAsia"/>
          <w:sz w:val="24"/>
          <w:szCs w:val="24"/>
        </w:rPr>
        <w:t>发送</w:t>
      </w:r>
      <w:r w:rsidR="00583F1A">
        <w:rPr>
          <w:rFonts w:asciiTheme="minorEastAsia" w:eastAsiaTheme="minorEastAsia" w:hAnsiTheme="minorEastAsia" w:hint="eastAsia"/>
          <w:sz w:val="24"/>
          <w:szCs w:val="24"/>
        </w:rPr>
        <w:t>电子函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C02F4" w:rsidRDefault="00EC02F4" w:rsidP="00015D6B">
      <w:pPr>
        <w:pStyle w:val="a6"/>
        <w:spacing w:beforeLines="50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2、布展当天（即10月21日1</w:t>
      </w:r>
      <w:r w:rsidR="00AC513A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时前）参展方未来展会现场办理入场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手续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B522F">
        <w:rPr>
          <w:rFonts w:asciiTheme="minorEastAsia" w:eastAsiaTheme="minorEastAsia" w:hAnsiTheme="minorEastAsia" w:hint="eastAsia"/>
          <w:sz w:val="24"/>
          <w:szCs w:val="24"/>
        </w:rPr>
        <w:t>逾期者</w:t>
      </w:r>
      <w:r>
        <w:rPr>
          <w:rFonts w:asciiTheme="minorEastAsia" w:eastAsiaTheme="minorEastAsia" w:hAnsiTheme="minorEastAsia" w:hint="eastAsia"/>
          <w:sz w:val="24"/>
          <w:szCs w:val="24"/>
        </w:rPr>
        <w:t>主办方有权取消其参展资格，</w:t>
      </w:r>
      <w:r w:rsidR="00AC513A">
        <w:rPr>
          <w:rFonts w:asciiTheme="minorEastAsia" w:eastAsiaTheme="minorEastAsia" w:hAnsiTheme="minorEastAsia" w:hint="eastAsia"/>
          <w:sz w:val="24"/>
          <w:szCs w:val="24"/>
        </w:rPr>
        <w:t>自行安排，</w:t>
      </w:r>
      <w:r>
        <w:rPr>
          <w:rFonts w:asciiTheme="minorEastAsia" w:eastAsiaTheme="minorEastAsia" w:hAnsiTheme="minorEastAsia" w:hint="eastAsia"/>
          <w:sz w:val="24"/>
          <w:szCs w:val="24"/>
        </w:rPr>
        <w:t>且展会费用不退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20344" w:rsidRDefault="00FB5F8F" w:rsidP="00015D6B">
      <w:pPr>
        <w:pStyle w:val="a6"/>
        <w:spacing w:before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附：</w:t>
      </w:r>
    </w:p>
    <w:p w:rsidR="000B7AA3" w:rsidRPr="007947A9" w:rsidRDefault="00FB5F8F" w:rsidP="00015D6B">
      <w:pPr>
        <w:pStyle w:val="a6"/>
        <w:spacing w:before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1、参展意向及合同书</w:t>
      </w:r>
    </w:p>
    <w:p w:rsidR="00FB5F8F" w:rsidRPr="007947A9" w:rsidRDefault="00FB5F8F" w:rsidP="00015D6B">
      <w:pPr>
        <w:pStyle w:val="a6"/>
        <w:spacing w:before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2、“第二届苏州南红文化艺术暨多玉种雕刻展”会场位置示意图</w:t>
      </w:r>
    </w:p>
    <w:p w:rsidR="00FB5F8F" w:rsidRPr="007947A9" w:rsidRDefault="00FB5F8F" w:rsidP="00015D6B">
      <w:pPr>
        <w:pStyle w:val="a6"/>
        <w:spacing w:before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3、展场附近住宿酒店联系表</w:t>
      </w:r>
    </w:p>
    <w:p w:rsidR="00FB5F8F" w:rsidRDefault="00FB5F8F" w:rsidP="00015D6B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</w:p>
    <w:p w:rsidR="00EC02F4" w:rsidRDefault="00EC02F4" w:rsidP="00015D6B">
      <w:pPr>
        <w:pStyle w:val="a6"/>
        <w:spacing w:beforeLines="50"/>
        <w:ind w:firstLine="465"/>
        <w:rPr>
          <w:rFonts w:asciiTheme="minorEastAsia" w:eastAsiaTheme="minorEastAsia" w:hAnsiTheme="minorEastAsia"/>
          <w:sz w:val="24"/>
          <w:szCs w:val="24"/>
        </w:rPr>
      </w:pPr>
    </w:p>
    <w:p w:rsidR="00FA2261" w:rsidRPr="00AC6B23" w:rsidRDefault="00FA2261" w:rsidP="00015D6B">
      <w:pPr>
        <w:pStyle w:val="a6"/>
        <w:spacing w:beforeLines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03FA0" w:rsidRPr="00C22AA4" w:rsidRDefault="00003FA0" w:rsidP="00337DBD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p w:rsidR="00AF0235" w:rsidRPr="00AC1525" w:rsidRDefault="00AF0235" w:rsidP="00AF0235">
      <w:pPr>
        <w:rPr>
          <w:rFonts w:asciiTheme="minorEastAsia" w:eastAsiaTheme="minorEastAsia" w:hAnsiTheme="minorEastAsia"/>
          <w:sz w:val="24"/>
          <w:szCs w:val="24"/>
        </w:rPr>
      </w:pPr>
      <w:r w:rsidRPr="00AC152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4358AB" w:rsidRPr="00AC1525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AC15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88" w:rsidRDefault="00407988" w:rsidP="00AF0235">
      <w:pPr>
        <w:spacing w:after="0"/>
      </w:pPr>
      <w:r>
        <w:separator/>
      </w:r>
    </w:p>
  </w:endnote>
  <w:endnote w:type="continuationSeparator" w:id="0">
    <w:p w:rsidR="00407988" w:rsidRDefault="00407988" w:rsidP="00AF02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88" w:rsidRDefault="00407988" w:rsidP="00AF0235">
      <w:pPr>
        <w:spacing w:after="0"/>
      </w:pPr>
      <w:r>
        <w:separator/>
      </w:r>
    </w:p>
  </w:footnote>
  <w:footnote w:type="continuationSeparator" w:id="0">
    <w:p w:rsidR="00407988" w:rsidRDefault="00407988" w:rsidP="00AF02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822"/>
    <w:multiLevelType w:val="hybridMultilevel"/>
    <w:tmpl w:val="196CA522"/>
    <w:lvl w:ilvl="0" w:tplc="0C10187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B924F2"/>
    <w:multiLevelType w:val="hybridMultilevel"/>
    <w:tmpl w:val="E7EA7CFA"/>
    <w:lvl w:ilvl="0" w:tplc="23F845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FA0"/>
    <w:rsid w:val="0000536B"/>
    <w:rsid w:val="00007A09"/>
    <w:rsid w:val="00015D6B"/>
    <w:rsid w:val="00036CBD"/>
    <w:rsid w:val="00042B13"/>
    <w:rsid w:val="000B7AA3"/>
    <w:rsid w:val="001048F2"/>
    <w:rsid w:val="00144141"/>
    <w:rsid w:val="00146A90"/>
    <w:rsid w:val="001906AE"/>
    <w:rsid w:val="001B312B"/>
    <w:rsid w:val="00242816"/>
    <w:rsid w:val="002C76A8"/>
    <w:rsid w:val="00313B47"/>
    <w:rsid w:val="00313B9D"/>
    <w:rsid w:val="00323B43"/>
    <w:rsid w:val="00337DBD"/>
    <w:rsid w:val="003C5215"/>
    <w:rsid w:val="003D37D8"/>
    <w:rsid w:val="003F5CB0"/>
    <w:rsid w:val="003F6FD8"/>
    <w:rsid w:val="00407988"/>
    <w:rsid w:val="00426133"/>
    <w:rsid w:val="004358AB"/>
    <w:rsid w:val="00467066"/>
    <w:rsid w:val="004A73F2"/>
    <w:rsid w:val="004B5F88"/>
    <w:rsid w:val="00523E2A"/>
    <w:rsid w:val="00552094"/>
    <w:rsid w:val="005534A7"/>
    <w:rsid w:val="00583F1A"/>
    <w:rsid w:val="00587141"/>
    <w:rsid w:val="005941BA"/>
    <w:rsid w:val="005B384B"/>
    <w:rsid w:val="0060221B"/>
    <w:rsid w:val="00613D8E"/>
    <w:rsid w:val="006153C9"/>
    <w:rsid w:val="00633072"/>
    <w:rsid w:val="006377FC"/>
    <w:rsid w:val="006825EC"/>
    <w:rsid w:val="00685B44"/>
    <w:rsid w:val="0069188B"/>
    <w:rsid w:val="006A63B8"/>
    <w:rsid w:val="006B121D"/>
    <w:rsid w:val="006B3114"/>
    <w:rsid w:val="006C00F6"/>
    <w:rsid w:val="00780B28"/>
    <w:rsid w:val="007914F1"/>
    <w:rsid w:val="007947A9"/>
    <w:rsid w:val="007B522F"/>
    <w:rsid w:val="007E35DA"/>
    <w:rsid w:val="00813C9E"/>
    <w:rsid w:val="0086322F"/>
    <w:rsid w:val="008A3C76"/>
    <w:rsid w:val="008B7726"/>
    <w:rsid w:val="008D5907"/>
    <w:rsid w:val="008E4AF5"/>
    <w:rsid w:val="00906EA8"/>
    <w:rsid w:val="0093493F"/>
    <w:rsid w:val="00975672"/>
    <w:rsid w:val="009E4506"/>
    <w:rsid w:val="00A06D55"/>
    <w:rsid w:val="00A20344"/>
    <w:rsid w:val="00A80A0E"/>
    <w:rsid w:val="00AC1525"/>
    <w:rsid w:val="00AC513A"/>
    <w:rsid w:val="00AC6B23"/>
    <w:rsid w:val="00AE3C7C"/>
    <w:rsid w:val="00AF0235"/>
    <w:rsid w:val="00AF221F"/>
    <w:rsid w:val="00B15954"/>
    <w:rsid w:val="00B1782B"/>
    <w:rsid w:val="00B27AAC"/>
    <w:rsid w:val="00B96F3F"/>
    <w:rsid w:val="00BD099B"/>
    <w:rsid w:val="00C22AA4"/>
    <w:rsid w:val="00C24F1D"/>
    <w:rsid w:val="00C43B98"/>
    <w:rsid w:val="00C752E6"/>
    <w:rsid w:val="00C9543C"/>
    <w:rsid w:val="00D0154F"/>
    <w:rsid w:val="00D31D50"/>
    <w:rsid w:val="00D365BE"/>
    <w:rsid w:val="00D624F0"/>
    <w:rsid w:val="00D952F9"/>
    <w:rsid w:val="00D95D59"/>
    <w:rsid w:val="00E12E69"/>
    <w:rsid w:val="00E77EB9"/>
    <w:rsid w:val="00EA111A"/>
    <w:rsid w:val="00EC02F4"/>
    <w:rsid w:val="00EF4C1C"/>
    <w:rsid w:val="00F74E26"/>
    <w:rsid w:val="00F760C7"/>
    <w:rsid w:val="00FA2261"/>
    <w:rsid w:val="00FB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F0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2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2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2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23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F023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No Spacing"/>
    <w:uiPriority w:val="1"/>
    <w:qFormat/>
    <w:rsid w:val="00AF0235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AF0235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2008-09-11T17:20:00Z</dcterms:created>
  <dcterms:modified xsi:type="dcterms:W3CDTF">2015-07-09T08:57:00Z</dcterms:modified>
</cp:coreProperties>
</file>